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CDE" w14:textId="25082248" w:rsidR="00A427A0" w:rsidRPr="00A427A0" w:rsidRDefault="00A427A0" w:rsidP="00A4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7A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582BD99" wp14:editId="22DBDC06">
            <wp:extent cx="5715000" cy="1638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2793" w14:textId="77777777" w:rsidR="00A427A0" w:rsidRPr="00A427A0" w:rsidRDefault="00A427A0" w:rsidP="00A427A0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60"/>
          <w:szCs w:val="60"/>
          <w:lang w:eastAsia="fr-FR"/>
        </w:rPr>
      </w:pPr>
      <w:r w:rsidRPr="00A427A0">
        <w:rPr>
          <w:rFonts w:ascii="Georgia" w:eastAsia="Times New Roman" w:hAnsi="Georgia" w:cs="Helvetica"/>
          <w:b/>
          <w:bCs/>
          <w:color w:val="000000"/>
          <w:kern w:val="36"/>
          <w:sz w:val="27"/>
          <w:szCs w:val="27"/>
          <w:lang w:eastAsia="fr-FR"/>
        </w:rPr>
        <w:t>Accompagnement de l'extension</w:t>
      </w:r>
      <w:r w:rsidRPr="00A427A0">
        <w:rPr>
          <w:rFonts w:ascii="Georgia" w:eastAsia="Times New Roman" w:hAnsi="Georgia" w:cs="Helvetica"/>
          <w:b/>
          <w:bCs/>
          <w:color w:val="000000"/>
          <w:kern w:val="36"/>
          <w:sz w:val="27"/>
          <w:szCs w:val="27"/>
          <w:lang w:eastAsia="fr-FR"/>
        </w:rPr>
        <w:br/>
        <w:t xml:space="preserve">des compétences vaccinales des </w:t>
      </w:r>
      <w:proofErr w:type="spellStart"/>
      <w:r w:rsidRPr="00A427A0">
        <w:rPr>
          <w:rFonts w:ascii="Georgia" w:eastAsia="Times New Roman" w:hAnsi="Georgia" w:cs="Helvetica"/>
          <w:b/>
          <w:bCs/>
          <w:color w:val="000000"/>
          <w:kern w:val="36"/>
          <w:sz w:val="27"/>
          <w:szCs w:val="27"/>
          <w:lang w:eastAsia="fr-FR"/>
        </w:rPr>
        <w:t>sages-femmes</w:t>
      </w:r>
      <w:proofErr w:type="spellEnd"/>
    </w:p>
    <w:p w14:paraId="3A5AEB59" w14:textId="77777777" w:rsidR="00A427A0" w:rsidRPr="00A427A0" w:rsidRDefault="00A427A0" w:rsidP="00A427A0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Il y a une dizaine de jours, le Conseil national de l'Ordre des </w:t>
      </w:r>
      <w:proofErr w:type="spellStart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sages-femmes</w:t>
      </w:r>
      <w:proofErr w:type="spellEnd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communiquait dans sa Newsletter sur la nouvelle </w:t>
      </w:r>
      <w:r w:rsidRPr="00A427A0">
        <w:rPr>
          <w:rFonts w:ascii="Georgia" w:eastAsia="Times New Roman" w:hAnsi="Georgia" w:cs="Helvetica"/>
          <w:b/>
          <w:bCs/>
          <w:color w:val="000000"/>
          <w:sz w:val="23"/>
          <w:szCs w:val="23"/>
          <w:lang w:eastAsia="fr-FR"/>
        </w:rPr>
        <w:t xml:space="preserve">possibilité pour les </w:t>
      </w:r>
      <w:proofErr w:type="spellStart"/>
      <w:r w:rsidRPr="00A427A0">
        <w:rPr>
          <w:rFonts w:ascii="Georgia" w:eastAsia="Times New Roman" w:hAnsi="Georgia" w:cs="Helvetica"/>
          <w:b/>
          <w:bCs/>
          <w:color w:val="000000"/>
          <w:sz w:val="23"/>
          <w:szCs w:val="23"/>
          <w:lang w:eastAsia="fr-FR"/>
        </w:rPr>
        <w:t>sages-femmes</w:t>
      </w:r>
      <w:proofErr w:type="spellEnd"/>
      <w:r w:rsidRPr="00A427A0">
        <w:rPr>
          <w:rFonts w:ascii="Georgia" w:eastAsia="Times New Roman" w:hAnsi="Georgia" w:cs="Helvetica"/>
          <w:b/>
          <w:bCs/>
          <w:color w:val="000000"/>
          <w:sz w:val="23"/>
          <w:szCs w:val="23"/>
          <w:lang w:eastAsia="fr-FR"/>
        </w:rPr>
        <w:t xml:space="preserve"> de pratiquer des vaccinations contre le papillomavirus sur l'ensemble des mineurs</w:t>
      </w: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, garçons comme filles.</w:t>
      </w:r>
    </w:p>
    <w:p w14:paraId="4D0390F8" w14:textId="77777777" w:rsidR="00A427A0" w:rsidRPr="00A427A0" w:rsidRDefault="00A427A0" w:rsidP="00A427A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t> </w:t>
      </w:r>
    </w:p>
    <w:p w14:paraId="1CDD598E" w14:textId="77777777" w:rsidR="00A427A0" w:rsidRPr="00A427A0" w:rsidRDefault="00A427A0" w:rsidP="00A427A0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Cette nouvelle était attendue par les </w:t>
      </w:r>
      <w:proofErr w:type="spellStart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sages-femmes</w:t>
      </w:r>
      <w:proofErr w:type="spellEnd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exerçant en premier recours depuis plus de deux ans, car la loi en vigueur avant cette date comportait :</w:t>
      </w:r>
    </w:p>
    <w:p w14:paraId="72C15FCB" w14:textId="77777777" w:rsidR="00A427A0" w:rsidRPr="00A427A0" w:rsidRDefault="00A427A0" w:rsidP="00A42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Une imprécision entre la pratique et la prescription de la vaccination ;</w:t>
      </w:r>
    </w:p>
    <w:p w14:paraId="7F84EC53" w14:textId="77777777" w:rsidR="00A427A0" w:rsidRPr="00A427A0" w:rsidRDefault="00A427A0" w:rsidP="00A42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Une absurdité </w:t>
      </w:r>
      <w:proofErr w:type="gramStart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en terme de</w:t>
      </w:r>
      <w:proofErr w:type="gramEnd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santé publique puisque les </w:t>
      </w:r>
      <w:proofErr w:type="spellStart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sages-femmes</w:t>
      </w:r>
      <w:proofErr w:type="spellEnd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n'étaient théoriquement habilitées à vacciner contre le papillomavirus que les filles.</w:t>
      </w:r>
    </w:p>
    <w:p w14:paraId="0C4A1692" w14:textId="643ED5E8" w:rsidR="00A427A0" w:rsidRPr="00A427A0" w:rsidRDefault="00A427A0" w:rsidP="00A427A0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Bien plus, </w:t>
      </w:r>
      <w:hyperlink r:id="rId6" w:tgtFrame="_blank" w:history="1">
        <w:r w:rsidRPr="00A427A0">
          <w:rPr>
            <w:rFonts w:ascii="Georgia" w:eastAsia="Times New Roman" w:hAnsi="Georgia" w:cs="Helvetica"/>
            <w:color w:val="00ADD8"/>
            <w:sz w:val="23"/>
            <w:szCs w:val="23"/>
            <w:u w:val="single"/>
            <w:lang w:eastAsia="fr-FR"/>
          </w:rPr>
          <w:t>le décret du 12 août 2022</w:t>
        </w:r>
      </w:hyperlink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permet maintenant aux les </w:t>
      </w:r>
      <w:proofErr w:type="spellStart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sages-femmes</w:t>
      </w:r>
      <w:proofErr w:type="spellEnd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de</w:t>
      </w:r>
      <w:r w:rsidRPr="00A427A0">
        <w:rPr>
          <w:rFonts w:ascii="Georgia" w:eastAsia="Times New Roman" w:hAnsi="Georgia" w:cs="Helvetica"/>
          <w:b/>
          <w:bCs/>
          <w:color w:val="000000"/>
          <w:sz w:val="23"/>
          <w:szCs w:val="23"/>
          <w:lang w:eastAsia="fr-FR"/>
        </w:rPr>
        <w:t xml:space="preserve"> prescrire et de pratiquer l'ensemble des vaccinations du calendrier vaccinal sur la plupart des enfants, de leur naissance à leur majorité</w:t>
      </w: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.</w:t>
      </w:r>
      <w:r w:rsidRPr="00A427A0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  <w:t> </w:t>
      </w:r>
    </w:p>
    <w:p w14:paraId="1150A720" w14:textId="77777777" w:rsidR="00A427A0" w:rsidRPr="00A427A0" w:rsidRDefault="00A427A0" w:rsidP="00A427A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t> </w:t>
      </w:r>
    </w:p>
    <w:p w14:paraId="5E28200F" w14:textId="77777777" w:rsidR="00A427A0" w:rsidRPr="00A427A0" w:rsidRDefault="00A427A0" w:rsidP="00A427A0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Recevoir les </w:t>
      </w:r>
      <w:proofErr w:type="gramStart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nourrissons  lors</w:t>
      </w:r>
      <w:proofErr w:type="gramEnd"/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de leurs consultations de vaccination est une opportunité supplémentaire d'accompagner les familles dans leur parcours de prévention, tant sur le plan opératif que pédagogique.</w:t>
      </w:r>
      <w:r w:rsidRPr="00A427A0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  <w:t> </w:t>
      </w:r>
    </w:p>
    <w:p w14:paraId="1CFD5FF1" w14:textId="3D37E3C8" w:rsidR="00A427A0" w:rsidRPr="00A427A0" w:rsidRDefault="00A427A0" w:rsidP="00A427A0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A427A0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Cependant, au vu du contexte actuel de tensions démographiques dans notre profession, il reste à espérer que le déploiement pratique de ces compétences se fasse sans encombre.</w:t>
      </w:r>
    </w:p>
    <w:p w14:paraId="7F388180" w14:textId="2713A46E" w:rsidR="00A427A0" w:rsidRDefault="00A427A0"/>
    <w:sectPr w:rsidR="00A4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56D5"/>
    <w:multiLevelType w:val="multilevel"/>
    <w:tmpl w:val="DD8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76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0"/>
    <w:rsid w:val="00A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FF05"/>
  <w15:chartTrackingRefBased/>
  <w15:docId w15:val="{9E499039-5D26-46D5-A5AC-E4BC1C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4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27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A427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27A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42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1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61978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CDOSF du Gard</dc:creator>
  <cp:keywords/>
  <dc:description/>
  <cp:lastModifiedBy>sophie debanne</cp:lastModifiedBy>
  <cp:revision>1</cp:revision>
  <dcterms:created xsi:type="dcterms:W3CDTF">2022-10-09T11:38:00Z</dcterms:created>
  <dcterms:modified xsi:type="dcterms:W3CDTF">2022-10-09T11:41:00Z</dcterms:modified>
</cp:coreProperties>
</file>